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inline distT="0" distB="0" distL="0" distR="0">
                <wp:extent cx="6361430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66040"/>
                          <a:chOff x="0" y="0"/>
                          <a:chExt cx="60090" cy="66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" cy="66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" y="0"/>
                            <a:ext cx="20035" cy="66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" y="0"/>
                            <a:ext cx="20035" cy="66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00.9pt;height:5.2pt;mso-position-horizontal-relative:column;mso-position-vertical-relative:line;v-text-anchor:top;mso-wrap-style:square;z-index:0" coordorigin="0,0" coordsize="60090,660">
                <v:rect id="1026" style="position:absolute;left:0;top:0;width:20034;height:660" filled="t" fillcolor="#4e9ed6" stroked="f">
                  <v:stroke joinstyle="round"/>
                </v:rect>
                <v:rect id="1027" style="position:absolute;left:20027;top:0;width:20035;height:660" filled="t" fillcolor="#ab1f8c" stroked="f">
                  <v:stroke joinstyle="round"/>
                </v:rect>
                <v:rect id="1028" style="position:absolute;left:40055;top:0;width:20035;height:660" filled="t" fillcolor="#bcbe4f" stroked="f">
                  <v:stroke joinstyle="round"/>
                </v:rect>
              </v:group>
            </w:pict>
          </mc:Fallback>
        </mc:AlternateContent>
      </w:r>
    </w:p>
    <w:p>
      <w:pPr>
        <w:ind w:left="212"/>
        <w:jc w:val="center"/>
        <w:spacing w:before="26"/>
        <w:rPr>
          <w:lang w:bidi="th-TH"/>
          <w:rFonts w:ascii="Angsana New" w:eastAsia="HY헤드라인M" w:hAnsi="Angsana New" w:cs="Angsana New"/>
          <w:sz w:val="32"/>
          <w:szCs w:val="32"/>
          <w:spacing w:val="-17"/>
        </w:rPr>
      </w:pPr>
      <w:r>
        <w:rPr>
          <w:lang w:bidi="th-TH"/>
          <w:rFonts w:ascii="Angsana New" w:eastAsia="HY헤드라인M" w:hAnsi="Angsana New" w:cs="Angsana New"/>
          <w:b/>
          <w:bCs/>
          <w:sz w:val="38"/>
          <w:szCs w:val="38"/>
          <w:cs/>
          <w:spacing w:val="-17"/>
        </w:rPr>
        <w:t xml:space="preserve"> แผนการฉีดวัคซีน ตามเป้าหมาย ในเดือน สิงหาคม -</w:t>
      </w:r>
      <w:r>
        <w:rPr>
          <w:lang w:bidi="th-TH"/>
          <w:rFonts w:ascii="Angsana New" w:eastAsia="HY헤드라인M" w:hAnsi="Angsana New" w:cs="Angsana New"/>
          <w:b/>
          <w:bCs/>
          <w:sz w:val="38"/>
          <w:szCs w:val="38"/>
          <w:cs/>
          <w:spacing w:val="-17"/>
        </w:rPr>
        <w:t xml:space="preserve"> </w:t>
      </w:r>
      <w:r>
        <w:rPr>
          <w:lang w:bidi="th-TH"/>
          <w:rFonts w:ascii="Angsana New" w:eastAsia="HY헤드라인M" w:hAnsi="Angsana New" w:cs="Angsana New"/>
          <w:b/>
          <w:bCs/>
          <w:sz w:val="38"/>
          <w:szCs w:val="38"/>
          <w:cs/>
          <w:spacing w:val="-17"/>
        </w:rPr>
        <w:t>กันยายน (อาจมีการเปลี่ยนแปลงขึ้นอยู่กับสถานการณ์ของการจัดหาวัคซีน)</w:t>
      </w:r>
    </w:p>
    <w:p>
      <w:pPr>
        <w:ind w:left="212"/>
        <w:spacing w:before="26"/>
        <w:rPr>
          <w:lang w:bidi="th-TH"/>
          <w:rFonts w:ascii="Angsana New" w:eastAsia="HY헤드라인M" w:hAnsi="Angsana New" w:cs="Angsana New"/>
          <w:sz w:val="28"/>
          <w:szCs w:val="28"/>
          <w:spacing w:val="-17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0" distR="0" behindDoc="0" locked="0" layoutInCell="1" simplePos="0" relativeHeight="2" allowOverlap="1" hidden="0">
                <wp:simplePos x="0" y="0"/>
                <wp:positionH relativeFrom="column">
                  <wp:posOffset>-50165</wp:posOffset>
                </wp:positionH>
                <wp:positionV relativeFrom="paragraph">
                  <wp:posOffset>100777</wp:posOffset>
                </wp:positionV>
                <wp:extent cx="6437630" cy="73660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630" cy="73660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.95pt;margin-top:7.9352pt;width:506.9pt;height:5.8pt;mso-position-horizontal-relative:column;mso-position-vertical-relative:line;v-text-anchor:top;mso-wrap-style:square;z-index:2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  <w:tblCellMar>
          <w:left w:w="0" w:type="dxa"/>
          <w:right w:w="0" w:type="dxa"/>
        </w:tblCellMar>
      </w:tblPr>
      <w:tblGrid>
        <w:gridCol w:w="304"/>
        <w:gridCol w:w="4391"/>
        <w:gridCol w:w="1632"/>
        <w:gridCol w:w="1206"/>
        <w:gridCol w:w="989"/>
        <w:gridCol w:w="1338"/>
      </w:tblGrid>
      <w:tr>
        <w:trPr>
          <w:trHeight w:val="610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top"/>
          </w:tcPr>
          <w:p>
            <w:pPr>
              <w:pStyle w:val="TableParagraph"/>
              <w:ind w:right="2041"/>
              <w:jc w:val="right"/>
              <w:spacing w:before="84"/>
              <w:rPr>
                <w:lang w:bidi="th-TH"/>
                <w:rFonts w:ascii="Angsana New" w:eastAsia="휴먼옛체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eastAsia="휴먼옛체" w:hAnsi="Angsana New" w:cs="Angsana New"/>
                <w:w w:val="95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top"/>
          </w:tcPr>
          <w:p>
            <w:pPr>
              <w:pStyle w:val="TableParagraph"/>
              <w:ind w:left="40" w:right="25"/>
              <w:jc w:val="center"/>
              <w:spacing w:before="84"/>
              <w:rPr>
                <w:lang w:bidi="th-TH"/>
                <w:rFonts w:ascii="Angsana New" w:eastAsia="휴먼옛체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eastAsia="휴먼옛체" w:hAnsi="Angsana New" w:cs="Angsana New"/>
                <w:w w:val="95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top"/>
          </w:tcPr>
          <w:p>
            <w:pPr>
              <w:pStyle w:val="TableParagraph"/>
              <w:ind w:right="259"/>
              <w:jc w:val="center"/>
              <w:spacing w:before="84"/>
              <w:rPr>
                <w:lang w:bidi="th-TH"/>
                <w:rFonts w:ascii="Angsana New" w:eastAsia="휴먼옛체" w:hAnsi="Angsana New" w:cs="Angsana New"/>
                <w:sz w:val="28"/>
                <w:szCs w:val="28"/>
              </w:rPr>
            </w:pPr>
            <w:r>
              <w:rPr>
                <w:rFonts w:ascii="Angsana New" w:eastAsia="휴먼옛체" w:hAnsi="Angsana New" w:cs="Angsana New"/>
                <w:w w:val="80"/>
                <w:sz w:val="28"/>
                <w:szCs w:val="28"/>
              </w:rPr>
              <w:t>*</w:t>
            </w:r>
            <w:r>
              <w:rPr>
                <w:lang w:bidi="th-TH"/>
                <w:rFonts w:ascii="Angsana New" w:eastAsia="휴먼옛체" w:hAnsi="Angsana New" w:cs="Angsana New"/>
                <w:w w:val="80"/>
                <w:sz w:val="28"/>
                <w:szCs w:val="28"/>
                <w:cs/>
              </w:rPr>
              <w:t>วัคซีน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CCCCCC"/>
            <w:vAlign w:val="top"/>
          </w:tcPr>
          <w:p>
            <w:pPr>
              <w:pStyle w:val="TableParagraph"/>
              <w:ind w:right="259"/>
              <w:autoSpaceDE w:val="off"/>
              <w:autoSpaceDN w:val="off"/>
              <w:widowControl w:val="off"/>
              <w:jc w:val="center"/>
              <w:spacing w:before="84"/>
              <w:rPr>
                <w:lang w:bidi="th-TH"/>
                <w:rFonts w:ascii="Angsana New" w:eastAsia="휴먼옛체" w:hAnsi="Angsana New" w:cs="Angsana New"/>
                <w:sz w:val="28"/>
                <w:szCs w:val="28"/>
              </w:rPr>
            </w:pP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>เริ่มฉีด</w:t>
            </w:r>
          </w:p>
        </w:tc>
        <w:tc>
          <w:tcPr>
            <w:tcW w:w="1338" w:type="dxa"/>
            <w:shd w:val="clear" w:color="auto" w:fill="CCCCCC"/>
            <w:vAlign w:val="top"/>
          </w:tcPr>
          <w:p>
            <w:pPr>
              <w:pStyle w:val="TableParagraph"/>
              <w:ind w:right="259"/>
              <w:autoSpaceDE w:val="off"/>
              <w:autoSpaceDN w:val="off"/>
              <w:widowControl w:val="off"/>
              <w:jc w:val="center"/>
              <w:spacing w:before="84"/>
              <w:rPr>
                <w:lang w:bidi="th-TH"/>
                <w:rFonts w:ascii="Angsana New" w:eastAsia="휴먼옛체" w:hAnsi="Angsana New" w:cs="Angsana New"/>
                <w:sz w:val="28"/>
                <w:szCs w:val="28"/>
              </w:rPr>
            </w:pP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 xml:space="preserve"> </w:t>
            </w: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>เริ่</w:t>
            </w: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 xml:space="preserve">ม </w:t>
            </w: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>จอง</w:t>
            </w:r>
            <w:r>
              <w:rPr>
                <w:lang w:val="en-US" w:eastAsia="ko-KR" w:bidi="th-TH"/>
                <w:rFonts w:ascii="Angsana New" w:eastAsia="Angsana New" w:hAnsi="Angsana New" w:cs="Angsana New"/>
                <w:w w:val="80"/>
                <w:sz w:val="28"/>
                <w:szCs w:val="28"/>
                <w:cs/>
              </w:rPr>
              <w:t>**</w:t>
            </w: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ngsana New" w:hAnsi="Angsana New" w:cs="Angsana New" w:hint="eastAsia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a5"/>
              <w:spacing w:line="288" w:lineRule="auto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กำหนดเป้าหมาย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>ตามลำดับ อายุ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(25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>ล้าน</w:t>
            </w:r>
            <w:r>
              <w:rPr>
                <w:rFonts w:ascii="Angsana New" w:eastAsia="맑은 고딕" w:hAnsi="Angsana New" w:cs="Angsana New" w:hint="cs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spacing w:val="-5"/>
              </w:rPr>
              <w:t>1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แสน</w:t>
            </w:r>
            <w:r>
              <w:rPr>
                <w:rFonts w:ascii="Angsana New" w:eastAsia="맑은 고딕" w:hAnsi="Angsana New" w:cs="Angsana New" w:hint="cs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spacing w:val="-5"/>
              </w:rPr>
              <w:t>9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>หมื่น</w:t>
            </w:r>
            <w:r>
              <w:rPr>
                <w:rFonts w:ascii="Angsana New" w:eastAsia="맑은 고딕" w:hAnsi="Angsana New" w:cs="Angsana New" w:hint="cs"/>
                <w:b/>
                <w:color w:val="auto"/>
                <w:w w:val="9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spacing w:val="-5"/>
              </w:rPr>
              <w:t>7</w:t>
            </w:r>
            <w:r>
              <w:rPr>
                <w:rFonts w:ascii="Angsana New" w:eastAsia="맑은 고딕" w:hAnsi="Angsana New" w:cs="Angsana New" w:hint="cs"/>
                <w:b/>
                <w:color w:val="auto"/>
                <w:w w:val="95"/>
                <w:sz w:val="28"/>
                <w:szCs w:val="28"/>
                <w:cs/>
                <w:spacing w:val="-5"/>
              </w:rPr>
              <w:t>พัน</w:t>
            </w:r>
            <w:r>
              <w:rPr>
                <w:rFonts w:ascii="Angsana New" w:eastAsia="맑은 고딕" w:hAnsi="Angsana New" w:cs="Angsana New"/>
                <w:b/>
                <w:color w:val="auto"/>
                <w:w w:val="95"/>
                <w:sz w:val="28"/>
                <w:szCs w:val="28"/>
                <w:cs/>
                <w:spacing w:val="-5"/>
              </w:rPr>
              <w:t>คน)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1208" w:hRule="atLeast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TableParagraph"/>
              <w:ind w:left="126"/>
              <w:spacing w:line="313" w:lineRule="exact"/>
              <w:rPr>
                <w:rFonts w:ascii="Angsana New" w:hAnsi="Angsana New" w:cs="Angsana New"/>
                <w:sz w:val="28"/>
                <w:szCs w:val="28"/>
              </w:rPr>
            </w:pPr>
          </w:p>
          <w:p>
            <w:pPr>
              <w:pStyle w:val="TableParagraph"/>
              <w:ind w:left="126"/>
              <w:spacing w:line="353" w:lineRule="exact"/>
              <w:rPr>
                <w:rFonts w:ascii="Angsana New" w:hAnsi="Angsana New" w:cs="Angsana New"/>
                <w:sz w:val="28"/>
                <w:szCs w:val="28"/>
              </w:rPr>
            </w:pPr>
          </w:p>
          <w:p>
            <w:pPr>
              <w:pStyle w:val="TableParagraph"/>
              <w:ind w:left="126"/>
              <w:spacing w:line="362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5"/>
              <w:spacing w:line="362" w:lineRule="exact"/>
              <w:rPr>
                <w:lang w:bidi="th-TH"/>
                <w:rFonts w:ascii="Angsana New" w:hAnsi="Angsana New" w:cs="Angsana New"/>
                <w:w w:val="80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</w:rPr>
              <w:t>-55-59ปี</w:t>
            </w:r>
          </w:p>
          <w:p>
            <w:pPr>
              <w:pStyle w:val="TableParagraph"/>
              <w:ind w:left="45"/>
              <w:spacing w:line="362" w:lineRule="exact"/>
              <w:rPr>
                <w:lang w:bidi="th-TH"/>
                <w:rFonts w:ascii="Angsana New" w:hAnsi="Angsana New" w:cs="Angsana New"/>
                <w:w w:val="80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</w:rPr>
              <w:t>-50-54ปี</w:t>
            </w:r>
          </w:p>
          <w:p>
            <w:pPr>
              <w:pStyle w:val="TableParagraph"/>
              <w:ind w:left="45"/>
              <w:spacing w:line="362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</w:rPr>
              <w:t>-18-49ปี</w:t>
            </w: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*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jc w:val="center"/>
              <w:spacing w:before="26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สถาบันการแพทย์ที่กำหนดให้เป็นศูนย์ฉีดวัคซีน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61"/>
              <w:spacing w:before="234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256"/>
              <w:jc w:val="center"/>
              <w:spacing w:line="313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7.26</w:t>
            </w:r>
          </w:p>
          <w:p>
            <w:pPr>
              <w:pStyle w:val="TableParagraph"/>
              <w:ind w:left="256"/>
              <w:jc w:val="center"/>
              <w:spacing w:line="353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8.16</w:t>
            </w:r>
          </w:p>
          <w:p>
            <w:pPr>
              <w:pStyle w:val="TableParagraph"/>
              <w:ind w:left="256"/>
              <w:jc w:val="center"/>
              <w:spacing w:line="362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right="118"/>
              <w:jc w:val="center"/>
              <w:spacing w:before="227" w:line="240" w:lineRule="auto"/>
              <w:rPr>
                <w:lang/>
                <w:rFonts w:ascii="Angsana New" w:hAnsi="Angsana New" w:cs="Angsana New"/>
                <w:w w:val="70"/>
                <w:sz w:val="28"/>
                <w:szCs w:val="28"/>
                <w:rtl w:val="off"/>
              </w:rPr>
            </w:pPr>
          </w:p>
          <w:p>
            <w:pPr>
              <w:pStyle w:val="TableParagraph"/>
              <w:ind w:right="118"/>
              <w:jc w:val="center"/>
              <w:spacing w:before="227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0"/>
                <w:sz w:val="28"/>
                <w:szCs w:val="28"/>
              </w:rPr>
              <w:t>8.9</w:t>
            </w:r>
            <w:r>
              <w:rPr>
                <w:rFonts w:ascii="Angsana New" w:hAnsi="Angsana New" w:cs="Angsana New"/>
                <w:w w:val="70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Angsana New" w:hAnsi="Angsana New" w:cs="Angsana New"/>
                <w:w w:val="70"/>
                <w:sz w:val="28"/>
                <w:szCs w:val="28"/>
              </w:rPr>
              <w:t>~9.17</w:t>
            </w:r>
          </w:p>
        </w:tc>
      </w:tr>
      <w:tr>
        <w:trPr>
          <w:trHeight w:val="1214" w:hRule="atLeast"/>
        </w:trPr>
        <w:tc>
          <w:tcPr>
            <w:tcW w:w="9860" w:type="dxa"/>
            <w:gridSpan w:val="6"/>
            <w:tcBorders>
              <w:top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81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(8.9-18)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วันลงทะเบียนจอง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ให้จองวันที่ตรงกับ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ห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มายเลขสุดท้าย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ของ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วันเกิด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ของผู้จอง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(ตั้งแต่เวลา 20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.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00น.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ของวัน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18.00น.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ของวันถัดไป)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</w:p>
          <w:p>
            <w:pPr>
              <w:pStyle w:val="TableParagraph"/>
              <w:ind w:left="337"/>
              <w:tabs>
                <w:tab w:val="left" w:pos="338"/>
              </w:tabs>
              <w:spacing w:line="281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(8.19-21) เพิ่มการจอง  ตามกลุ่มอายุ (8.22-9.17 เพิ่มการจอง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และการเปลี่ยนวันจอง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สำหรับผู้ที่ไม่ได้จอง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หรือต้องการเปลี่ยนวันจอง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เป็นต้น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9556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ind w:left="89"/>
              <w:spacing w:line="312" w:lineRule="exact"/>
              <w:rPr>
                <w:lang w:bidi="th-TH"/>
                <w:rFonts w:ascii="Angsana New" w:hAnsi="Angsana New" w:cs="Angsana New" w:hint="cs"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ฉีดวัคซีนให้กับผู้สูงวัยและวัยกลางคนก่อน</w:t>
            </w:r>
            <w:r>
              <w:rPr>
                <w:rFonts w:ascii="Angsana New" w:eastAsia="맑은 고딕" w:hAnsi="Angsana New" w:cs="Angsana New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(ฉีดวัคซีนอิสระ จากรัฐบาลส่วนท้องถิ่น </w:t>
            </w:r>
            <w:r>
              <w:rPr>
                <w:lang w:eastAsia="ko-KR"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  <w:rtl w:val="off"/>
              </w:rPr>
              <w:t xml:space="preserve"> (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2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0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ล้าน 9 แสน 9 หมื่นคน)</w:t>
            </w:r>
          </w:p>
        </w:tc>
      </w:tr>
      <w:tr>
        <w:trPr>
          <w:trHeight w:val="730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firstLineChars="50" w:firstLine="147"/>
              <w:tabs>
                <w:tab w:val="left" w:pos="44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Segoe UI Emoji" w:eastAsia="함초롬바탕" w:hAnsi="Segoe UI Emoji" w:cs="Cordia New" w:hint="cs"/>
                <w:w w:val="90"/>
                <w:sz w:val="28"/>
                <w:szCs w:val="35"/>
                <w:cs/>
                <w:spacing w:val="-12"/>
              </w:rPr>
              <w:t>-</w:t>
            </w:r>
            <w:r>
              <w:rPr>
                <w:lang w:bidi="th-TH"/>
                <w:rFonts w:ascii="Angsana New" w:eastAsia="함초롬바탕" w:hAnsi="Angsana New" w:cs="Angsana New"/>
                <w:w w:val="90"/>
                <w:sz w:val="28"/>
                <w:szCs w:val="28"/>
                <w:cs/>
                <w:spacing w:val="-12"/>
              </w:rPr>
              <w:t xml:space="preserve"> </w:t>
            </w:r>
            <w:r>
              <w:rPr>
                <w:lang w:bidi="th-TH"/>
                <w:rFonts w:ascii="Angsana New" w:eastAsia="함초롬바탕" w:hAnsi="Angsana New" w:cs="Angsana New" w:hint="cs"/>
                <w:w w:val="90"/>
                <w:sz w:val="28"/>
                <w:szCs w:val="28"/>
                <w:cs/>
                <w:spacing w:val="-12"/>
              </w:rPr>
              <w:t xml:space="preserve"> 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แบ่ง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เป็น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3 รุ่น (ทั่วประเทศ</w:t>
            </w:r>
            <w:r>
              <w:rPr>
                <w:lang w:bidi="th-TH"/>
                <w:rFonts w:ascii="Angsana New" w:eastAsia="Angsana New" w:hAnsi="Angsana New" w:cs="Angsana New" w:hint="cs"/>
                <w:b/>
                <w:noProof/>
                <w:w w:val="95"/>
                <w:sz w:val="28"/>
                <w:szCs w:val="28"/>
                <w:cs/>
                <w:spacing w:val="8"/>
              </w:rPr>
              <w:t xml:space="preserve"> 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2ล้านคน)</w:t>
            </w:r>
          </w:p>
          <w:p>
            <w:pPr>
              <w:pStyle w:val="TableParagraph"/>
              <w:ind w:firstLineChars="50" w:firstLine="116"/>
              <w:tabs>
                <w:tab w:val="left" w:pos="44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Segoe UI Emoji" w:eastAsia="함초롬바탕" w:hAnsi="Segoe UI Emoji" w:cs="Segoe UI Emoji"/>
                <w:w w:val="90"/>
                <w:sz w:val="28"/>
                <w:szCs w:val="28"/>
                <w:spacing w:val="-12"/>
              </w:rPr>
              <w:t>◾</w:t>
            </w:r>
            <w:r>
              <w:rPr>
                <w:lang w:bidi="th-TH"/>
                <w:rFonts w:ascii="Segoe UI Emoji" w:eastAsia="함초롬바탕" w:hAnsi="Segoe UI Emoji" w:cs="Cordia New" w:hint="cs"/>
                <w:w w:val="90"/>
                <w:sz w:val="28"/>
                <w:szCs w:val="35"/>
                <w:cs/>
                <w:spacing w:val="-12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 xml:space="preserve">รุ่นที่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>1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6"/>
              </w:rPr>
              <w:t>(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6"/>
              </w:rPr>
              <w:t>7.13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6"/>
              </w:rPr>
              <w:t>~,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0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10"/>
              </w:rPr>
              <w:t>โซล,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3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13"/>
              </w:rPr>
              <w:t>คยองกีโด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6"/>
              </w:rPr>
              <w:t>)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6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6"/>
              </w:rPr>
              <w:t>,</w:t>
            </w: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-6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2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12"/>
              </w:rPr>
              <w:t>รุ่นที่2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12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5"/>
              </w:rPr>
              <w:t>(7.26</w:t>
            </w: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5"/>
              </w:rPr>
              <w:t>~,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1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11"/>
              </w:rPr>
              <w:t>ทั่วประเทศ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5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jc w:val="center"/>
              <w:spacing w:before="26"/>
              <w:rPr>
                <w:lang w:bidi="th-TH"/>
                <w:rFonts w:ascii="Angsana New" w:eastAsia="HY헤드라인M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ศูนย์ฉีดวัคซีน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61"/>
              <w:spacing w:before="29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before="29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63" w:right="116"/>
              <w:jc w:val="center"/>
              <w:spacing w:before="29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8.3~6</w:t>
            </w:r>
          </w:p>
        </w:tc>
      </w:tr>
      <w:tr>
        <w:trPr>
          <w:trHeight w:val="425" w:hRule="atLeast"/>
        </w:trPr>
        <w:tc>
          <w:tcPr>
            <w:tcW w:w="304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right="3"/>
              <w:jc w:val="center"/>
              <w:spacing w:line="317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602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left="89"/>
              <w:spacing w:line="317" w:lineRule="exact"/>
              <w:rPr>
                <w:rFonts w:ascii="Angsana New" w:eastAsia="맑은 고딕" w:hAnsi="Angsana New" w:cs="Angsana New"/>
                <w:b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กำหนด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มาตรการฉีดวัคซีนตามเป้าหมาย</w:t>
            </w:r>
            <w:r>
              <w:rPr>
                <w:lang w:bidi="th-TH"/>
                <w:rFonts w:ascii="Angsana New" w:eastAsia="HY헤드라인M" w:hAnsi="Angsana New" w:cs="Angsana New"/>
                <w:sz w:val="28"/>
                <w:szCs w:val="28"/>
                <w:cs/>
                <w:spacing w:val="-17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 xml:space="preserve"> (3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5"/>
                <w:sz w:val="28"/>
                <w:szCs w:val="28"/>
                <w:cs/>
              </w:rPr>
              <w:t xml:space="preserve">แสน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6พันคน)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1208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26"/>
              <w:spacing w:before="30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0"/>
              </w:rPr>
              <w:t>-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20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ผู้พิการทางด้านพัฒนาการ,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0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ผู้พิการและผู้ใช้บริการสถานพักฟื้นทางวิชาชีพสำหรับคนพิการ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jc w:val="center"/>
              <w:spacing w:before="26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สถาบันการแพทย์ที่กำหนดให้เป็นศูนย์ฉีดวัคซีน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61"/>
              <w:spacing w:before="3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before="3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top"/>
          </w:tcPr>
          <w:p>
            <w:pPr>
              <w:pStyle w:val="TableParagraph"/>
              <w:ind w:left="163" w:right="118"/>
              <w:jc w:val="center"/>
              <w:spacing w:before="3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8.5</w:t>
            </w:r>
          </w:p>
        </w:tc>
      </w:tr>
      <w:tr>
        <w:trPr>
          <w:trHeight w:val="427" w:hRule="atLeast"/>
        </w:trPr>
        <w:tc>
          <w:tcPr>
            <w:tcW w:w="986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89"/>
              <w:spacing w:line="312" w:lineRule="exact"/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 </w:t>
            </w:r>
            <w:r>
              <w:rPr>
                <w:rFonts w:ascii="Segoe UI Emoji" w:eastAsia="함초롬바탕" w:hAnsi="Segoe UI Emoji" w:cs="Segoe UI Emoji"/>
                <w:w w:val="90"/>
                <w:sz w:val="28"/>
                <w:szCs w:val="28"/>
                <w:spacing w:val="-12"/>
              </w:rPr>
              <w:t>◾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ระบบจองคิวฉีดวัคซีนโคโรน</w:t>
            </w:r>
            <w:r>
              <w:rPr>
                <w:lang w:bidi="th-TH"/>
                <w:rFonts w:ascii="Angsana New" w:hAnsi="Angsana New" w:cs="Angsana New" w:hint="cs"/>
                <w:sz w:val="28"/>
                <w:szCs w:val="28"/>
                <w:cs/>
              </w:rPr>
              <w:t>า-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 xml:space="preserve">19 ล่วงหน้า 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-5"/>
              </w:rPr>
              <w:t>(ncvr.kdca.go.kr)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-5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หรือไปจองที่</w:t>
            </w:r>
            <w:r>
              <w:rPr>
                <w:lang w:bidi="th-TH"/>
                <w:rFonts w:ascii="Angsana New" w:hAnsi="Angsana New" w:cs="Angsana New" w:hint="cs"/>
                <w:sz w:val="28"/>
                <w:szCs w:val="28"/>
                <w:cs/>
              </w:rPr>
              <w:t>สถานีอนามัย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ด้วยตัวเอ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ง</w:t>
            </w:r>
          </w:p>
        </w:tc>
      </w:tr>
      <w:tr>
        <w:trPr>
          <w:trHeight w:val="850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  <w:spacing w:val="24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เลือกฉีดอิสระ ที่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สถาบันการแพทย์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2" w:right="25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เลือกฉีดด้วยตนเอง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61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10"/>
              </w:rPr>
              <w:t xml:space="preserve"> </w:t>
            </w: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10"/>
              </w:rPr>
              <w:t xml:space="preserve"> 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12" w:right="77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5"/>
                <w:sz w:val="28"/>
                <w:szCs w:val="28"/>
                <w:cs/>
              </w:rPr>
              <w:t>กลางเดือน 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922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before="3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  <w:spacing w:val="23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ผู้ปฏิบัติงาน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ที่ต้องเดินทางระหว่างประเทศ(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ลูกเรือ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เป็นต้น</w:t>
            </w: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28" w:lineRule="exact"/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spacing w:val="24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ศูนย์ฉีดวัคซีน</w:t>
            </w:r>
          </w:p>
          <w:p>
            <w:pPr>
              <w:pStyle w:val="TableParagraph"/>
              <w:ind w:left="55" w:right="25"/>
              <w:jc w:val="center"/>
              <w:spacing w:line="328" w:lineRule="exact"/>
              <w:rPr>
                <w:lang w:bidi="th-TH"/>
                <w:rFonts w:ascii="Angsana New" w:hAnsi="Angsana New" w:cs="Angsana New" w:hint="cs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สถานีอนามัย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right="308"/>
              <w:jc w:val="right"/>
              <w:spacing w:before="3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 xml:space="preserve">J, 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-2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>Pf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>,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-2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1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12" w:right="77"/>
              <w:jc w:val="center"/>
              <w:spacing w:before="3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5"/>
                <w:sz w:val="28"/>
                <w:szCs w:val="28"/>
                <w:cs/>
              </w:rPr>
              <w:t>กลางเดือน 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734" w:hRule="atLeast"/>
        </w:trPr>
        <w:tc>
          <w:tcPr>
            <w:tcW w:w="986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27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ลูกจ้างที่ทำงานบนเรือ สามารถ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ยื่นสัญญาการจ้างงาน เข้า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รับการฉีดวัคซีน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 ได้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ทัน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ที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 ที่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0"/>
                <w:sz w:val="28"/>
                <w:szCs w:val="28"/>
                <w:cs/>
              </w:rPr>
              <w:t>สถานีอนามัย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ในพื้น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ที่กำหนด โดยไม่จำเป็นต้องจองล่วงหน้า</w:t>
            </w:r>
          </w:p>
        </w:tc>
      </w:tr>
      <w:tr>
        <w:trPr>
          <w:trHeight w:val="933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before="33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 w:hint="cs"/>
                <w:b/>
                <w:w w:val="90"/>
                <w:sz w:val="28"/>
                <w:szCs w:val="28"/>
                <w:cs/>
              </w:rPr>
              <w:t>คน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0"/>
                <w:sz w:val="28"/>
                <w:szCs w:val="28"/>
                <w:cs/>
              </w:rPr>
              <w:t>จรจัดริมถนน, ชาวต่างชาติที่ไม่ได้ลงทะเบียน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5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27" w:lineRule="exact"/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spacing w:val="24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ศูนย์ฉีดวัคซีน</w:t>
            </w:r>
          </w:p>
          <w:p>
            <w:pPr>
              <w:pStyle w:val="TableParagraph"/>
              <w:ind w:left="55" w:right="25"/>
              <w:jc w:val="center"/>
              <w:spacing w:line="327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สถานีอนามัย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right="201"/>
              <w:jc w:val="right"/>
              <w:spacing w:before="33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 xml:space="preserve">J, 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-2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>Pf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 xml:space="preserve">, 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-2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1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12" w:right="77"/>
              <w:jc w:val="center"/>
              <w:spacing w:before="33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5"/>
                <w:sz w:val="28"/>
                <w:szCs w:val="28"/>
                <w:cs/>
              </w:rPr>
              <w:t>กลางเดือน 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417" w:hRule="atLeast"/>
        </w:trPr>
        <w:tc>
          <w:tcPr>
            <w:tcW w:w="9860" w:type="dxa"/>
            <w:gridSpan w:val="6"/>
            <w:tcBorders>
              <w:top w:val="nil"/>
            </w:tcBorders>
            <w:shd w:val="clear" w:color="auto" w:fill="auto"/>
            <w:vAlign w:val="top"/>
          </w:tcPr>
          <w:p>
            <w:pPr>
              <w:pStyle w:val="TableParagraph"/>
              <w:ind w:left="126"/>
              <w:spacing w:line="317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*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5"/>
              </w:rPr>
              <w:t>ไปฉีดวัคซีนด้วยตัวเองที่สาธารณสุข</w:t>
            </w:r>
            <w:r>
              <w:rPr>
                <w:lang w:bidi="th-TH"/>
                <w:rFonts w:ascii="Angsana New" w:eastAsia="Angsana New" w:hAnsi="Angsana New" w:cs="Angsana New"/>
                <w:b/>
                <w:noProof/>
                <w:w w:val="95"/>
                <w:sz w:val="28"/>
                <w:szCs w:val="28"/>
                <w:cs/>
                <w:spacing w:val="8"/>
              </w:rPr>
              <w:t>,</w:t>
            </w:r>
            <w:r>
              <w:rPr>
                <w:rFonts w:ascii="Angsana New" w:hAnsi="Angsana New" w:cs="Angsana New"/>
                <w:w w:val="75"/>
                <w:sz w:val="28"/>
                <w:szCs w:val="28"/>
                <w:spacing w:val="24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24"/>
              </w:rPr>
              <w:t>ผู้ที่มีคุณสมบัติ จะได้รับการแนะนำ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24"/>
              </w:rPr>
              <w:t>จาก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24"/>
              </w:rPr>
              <w:t>สถานที่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24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75"/>
                <w:sz w:val="28"/>
                <w:szCs w:val="28"/>
                <w:cs/>
                <w:spacing w:val="24"/>
              </w:rPr>
              <w:t>ที่เข้ารับบริการ</w:t>
            </w:r>
          </w:p>
        </w:tc>
      </w:tr>
      <w:tr>
        <w:trPr>
          <w:trHeight w:val="515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right="3"/>
              <w:jc w:val="center"/>
              <w:spacing w:line="315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left="89"/>
              <w:spacing w:line="315" w:lineRule="exact"/>
              <w:rPr>
                <w:rFonts w:ascii="Angsana New" w:eastAsia="맑은 고딕" w:hAnsi="Angsana New" w:cs="Angsana New"/>
                <w:b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นักศึกษาเข้ามหาวิทยาลัย อื่นๆ (1 แสนคน)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1274" w:hRule="atLeast"/>
        </w:trPr>
        <w:tc>
          <w:tcPr>
            <w:tcW w:w="469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26"/>
              <w:spacing w:line="368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  <w:spacing w:val="-8"/>
              </w:rPr>
              <w:t>-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8"/>
              </w:rPr>
              <w:t xml:space="preserve"> 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8"/>
              </w:rPr>
              <w:t>นักศึกษาเข้ามหาวิทยาลัยอื่น 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68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 xml:space="preserve">สถาบันการแพทย์ที่กำหนดให้เป็นศูนย์ฉีดวัคซีน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0" w:right="408"/>
              <w:jc w:val="center"/>
              <w:spacing w:line="368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line="368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34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left="1"/>
              <w:jc w:val="center"/>
              <w:spacing w:before="18" w:line="294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9556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ind w:left="96"/>
              <w:spacing w:line="312" w:lineRule="exact"/>
              <w:rPr>
                <w:lang w:bidi="th-TH"/>
                <w:rFonts w:ascii="Angsana New" w:eastAsia="맑은 고딕" w:hAnsi="Angsana New" w:cs="Angsana New"/>
                <w:b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ฉีดวัคซีนให้กับ ผู้สูงอายุ ที่ยังไม่ได้รับการฉีด (1</w:t>
            </w:r>
            <w:r>
              <w:rPr>
                <w:rFonts w:ascii="Angsana New" w:eastAsia="맑은 고딕" w:hAnsi="Angsana New" w:cs="Angsana New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 xml:space="preserve">ล้าน 8แสน 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5"/>
                <w:sz w:val="28"/>
                <w:szCs w:val="28"/>
                <w:cs/>
              </w:rPr>
              <w:t xml:space="preserve">6หมื่น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9พันคน )</w:t>
            </w:r>
          </w:p>
        </w:tc>
      </w:tr>
      <w:tr>
        <w:trPr>
          <w:trHeight w:val="399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line="38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2"/>
              </w:rPr>
              <w:t>อายุมากกว่า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-2"/>
              </w:rPr>
              <w:t>75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2"/>
              </w:rPr>
              <w:t xml:space="preserve"> ปี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5"/>
                <w:sz w:val="28"/>
                <w:szCs w:val="28"/>
                <w:cs/>
                <w:spacing w:val="-4"/>
              </w:rPr>
              <w:t>ศูนย์ฉีดวัคซีน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0" w:right="408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line="38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5"/>
                <w:sz w:val="28"/>
                <w:szCs w:val="28"/>
                <w:cs/>
              </w:rPr>
              <w:t>ตลอด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2" w:right="-15"/>
              <w:jc w:val="center"/>
              <w:spacing w:line="38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ไม่กำหนดระยะเวลา</w:t>
            </w:r>
          </w:p>
        </w:tc>
      </w:tr>
      <w:tr>
        <w:trPr>
          <w:trHeight w:val="399" w:hRule="atLeast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TableParagraph"/>
              <w:jc w:val="center"/>
              <w:numPr>
                <w:ilvl w:val="0"/>
                <w:numId w:val="2"/>
              </w:numPr>
              <w:spacing w:line="380" w:lineRule="exact"/>
              <w:rPr>
                <w:lang w:bidi="th-TH"/>
                <w:rFonts w:ascii="Angsana New" w:hAnsi="Angsana New" w:cs="Angsana New" w:hint="cs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spacing w:line="38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</w:rPr>
              <w:t>อายุ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</w:rPr>
              <w:t xml:space="preserve"> 60 -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</w:rPr>
              <w:t xml:space="preserve"> 74 ปี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8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85"/>
                <w:sz w:val="28"/>
                <w:szCs w:val="28"/>
                <w:cs/>
              </w:rPr>
              <w:t>สถานีอนามัย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1" w:right="408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5"/>
                <w:sz w:val="28"/>
                <w:szCs w:val="28"/>
              </w:rPr>
              <w:t>AZ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63" w:right="118"/>
              <w:jc w:val="center"/>
              <w:spacing w:line="38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8.2~31</w:t>
            </w:r>
          </w:p>
        </w:tc>
      </w:tr>
      <w:tr>
        <w:trPr>
          <w:trHeight w:val="620" w:hRule="atLeast"/>
        </w:trPr>
        <w:tc>
          <w:tcPr>
            <w:tcW w:w="469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26"/>
              <w:spacing w:before="34"/>
              <w:rPr>
                <w:rFonts w:ascii="Angsana New" w:hAnsi="Angsana New" w:cs="Angsana New"/>
                <w:w w:val="80"/>
                <w:sz w:val="28"/>
                <w:szCs w:val="28"/>
                <w:spacing w:val="5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  <w:spacing w:val="-6"/>
              </w:rPr>
              <w:t>-</w:t>
            </w:r>
            <w:r>
              <w:rPr>
                <w:rFonts w:ascii="Angsana New" w:hAnsi="Angsana New" w:cs="Angsana New"/>
                <w:w w:val="80"/>
                <w:sz w:val="28"/>
                <w:szCs w:val="28"/>
                <w:spacing w:val="5"/>
              </w:rPr>
              <w:t xml:space="preserve"> 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5"/>
              </w:rPr>
              <w:t>โร</w:t>
            </w:r>
            <w:r>
              <w:rPr>
                <w:lang w:bidi="th-TH"/>
                <w:rFonts w:ascii="Angsana New" w:hAnsi="Angsana New" w:cs="Angsana New" w:hint="eastAsia"/>
                <w:w w:val="80"/>
                <w:sz w:val="28"/>
                <w:szCs w:val="28"/>
                <w:cs/>
                <w:spacing w:val="5"/>
              </w:rPr>
              <w:t>งพยาบาลงศูนย์ฟื้นฟูการดูแลผู้ป่วย</w:t>
            </w: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5"/>
              </w:rPr>
              <w:t xml:space="preserve"> และการบำบัดฟื้นฟู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5"/>
              </w:rPr>
              <w:t>, ผู้เข้ารับการรักษาใหม่ หรือผู้ที่พักในโรงพยาบาล เป็นต้น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Chars="100" w:left="425" w:hangingChars="100" w:hanging="212"/>
              <w:spacing w:line="311" w:lineRule="exact"/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spacing w:val="-5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5"/>
              </w:rPr>
              <w:t>ฉีดวัคซีนด้วยตัวเอง</w:t>
            </w:r>
          </w:p>
          <w:p>
            <w:pPr>
              <w:pStyle w:val="TableParagraph"/>
              <w:ind w:leftChars="100" w:left="425" w:hangingChars="100" w:hanging="212"/>
              <w:spacing w:line="311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w w:val="80"/>
                <w:sz w:val="28"/>
                <w:szCs w:val="28"/>
                <w:cs/>
                <w:spacing w:val="-5"/>
              </w:rPr>
              <w:t>ที่</w:t>
            </w:r>
            <w:r>
              <w:rPr>
                <w:lang w:bidi="th-TH"/>
                <w:rFonts w:ascii="Angsana New" w:hAnsi="Angsana New" w:cs="Angsana New" w:hint="cs"/>
                <w:w w:val="80"/>
                <w:sz w:val="28"/>
                <w:szCs w:val="28"/>
                <w:cs/>
                <w:spacing w:val="-5"/>
              </w:rPr>
              <w:t>สถานีอนามัย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1" w:right="408"/>
              <w:jc w:val="center"/>
              <w:spacing w:before="34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5"/>
                <w:sz w:val="28"/>
                <w:szCs w:val="28"/>
              </w:rPr>
              <w:t>AZ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09" w:right="77"/>
              <w:jc w:val="center"/>
              <w:spacing w:before="34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0"/>
                <w:sz w:val="28"/>
                <w:szCs w:val="28"/>
              </w:rPr>
              <w:t>7.27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  <w:vAlign w:val="top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</w:t>
            </w:r>
          </w:p>
        </w:tc>
        <w:tc>
          <w:tcPr>
            <w:tcW w:w="9556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  <w:vAlign w:val="top"/>
          </w:tcPr>
          <w:p>
            <w:pPr>
              <w:pStyle w:val="TableParagraph"/>
              <w:ind w:left="89"/>
              <w:spacing w:line="312" w:lineRule="exact"/>
              <w:rPr>
                <w:rFonts w:ascii="Angsana New" w:eastAsia="맑은 고딕" w:hAnsi="Angsana New" w:cs="Angsana New"/>
                <w:b/>
                <w:sz w:val="28"/>
                <w:szCs w:val="28"/>
              </w:rPr>
            </w:pP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 xml:space="preserve">ผู้ที่ได้รับวัคซีน </w:t>
            </w:r>
            <w:r>
              <w:rPr>
                <w:rFonts w:ascii="Angsana New" w:eastAsia="맑은 고딕" w:hAnsi="Angsana New" w:cs="Angsana New"/>
                <w:b/>
                <w:w w:val="95"/>
                <w:sz w:val="28"/>
                <w:szCs w:val="28"/>
              </w:rPr>
              <w:t xml:space="preserve">AZ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เข็มแรก จะได้รับวัคซีนเข็มที่สอง (8 ล้าน 3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5"/>
                <w:sz w:val="28"/>
                <w:szCs w:val="28"/>
                <w:cs/>
              </w:rPr>
              <w:t xml:space="preserve">แสน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5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5"/>
                <w:sz w:val="28"/>
                <w:szCs w:val="28"/>
                <w:cs/>
              </w:rPr>
              <w:t xml:space="preserve">หมื่น 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2</w:t>
            </w:r>
            <w:r>
              <w:rPr>
                <w:lang w:bidi="th-TH"/>
                <w:rFonts w:ascii="Angsana New" w:eastAsia="맑은 고딕" w:hAnsi="Angsana New" w:cs="Angsana New" w:hint="cs"/>
                <w:b/>
                <w:w w:val="95"/>
                <w:sz w:val="28"/>
                <w:szCs w:val="28"/>
                <w:cs/>
              </w:rPr>
              <w:t>พัน</w:t>
            </w:r>
            <w:r>
              <w:rPr>
                <w:lang w:bidi="th-TH"/>
                <w:rFonts w:ascii="Angsana New" w:eastAsia="맑은 고딕" w:hAnsi="Angsana New" w:cs="Angsana New"/>
                <w:b/>
                <w:w w:val="95"/>
                <w:sz w:val="28"/>
                <w:szCs w:val="28"/>
                <w:cs/>
              </w:rPr>
              <w:t>คน)</w:t>
            </w:r>
          </w:p>
        </w:tc>
      </w:tr>
      <w:tr>
        <w:trPr>
          <w:trHeight w:val="630" w:hRule="atLeast"/>
        </w:trPr>
        <w:tc>
          <w:tcPr>
            <w:tcW w:w="46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before="35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อายุมากกว่า 50ปี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55" w:right="25"/>
              <w:jc w:val="center"/>
              <w:spacing w:line="320" w:lineRule="exact"/>
              <w:rPr>
                <w:lang w:bidi="th-TH"/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สถานีอนามัยที่</w:t>
            </w: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>กำหนดให้เป็นศูนย์ฉีดวัคซีน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1" w:right="408"/>
              <w:jc w:val="center"/>
              <w:spacing w:before="35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5"/>
                <w:sz w:val="28"/>
                <w:szCs w:val="28"/>
              </w:rPr>
              <w:t>AZ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1"/>
              <w:jc w:val="center"/>
              <w:spacing w:before="35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2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>
        <w:trPr>
          <w:trHeight w:val="620" w:hRule="atLeast"/>
        </w:trPr>
        <w:tc>
          <w:tcPr>
            <w:tcW w:w="469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อายุน้อ</w:t>
            </w:r>
            <w:r>
              <w:rPr>
                <w:lang w:bidi="th-TH"/>
                <w:rFonts w:ascii="Angsana New" w:hAnsi="Angsana New" w:cs="Angsana New" w:hint="cs"/>
                <w:sz w:val="28"/>
                <w:szCs w:val="28"/>
                <w:cs/>
              </w:rPr>
              <w:t>ย</w:t>
            </w:r>
            <w:r>
              <w:rPr>
                <w:lang w:bidi="th-TH"/>
                <w:rFonts w:ascii="Angsana New" w:hAnsi="Angsana New" w:cs="Angsana New"/>
                <w:sz w:val="28"/>
                <w:szCs w:val="28"/>
                <w:cs/>
              </w:rPr>
              <w:t>กว่า 50ปี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160"/>
              <w:spacing w:line="309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lang w:bidi="th-TH"/>
                <w:rFonts w:ascii="Angsana New" w:hAnsi="Angsana New" w:cs="Angsana New" w:hint="cs"/>
                <w:w w:val="75"/>
                <w:sz w:val="28"/>
                <w:szCs w:val="28"/>
                <w:cs/>
                <w:spacing w:val="24"/>
              </w:rPr>
              <w:t xml:space="preserve">สถาบันการแพทย์ที่กำหนดให้เป็นศูนย์ฉีดวัคซีน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440" w:right="408"/>
              <w:jc w:val="center"/>
              <w:spacing w:before="36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75"/>
                <w:sz w:val="28"/>
                <w:szCs w:val="28"/>
              </w:rPr>
              <w:t>Pf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ind w:left="31"/>
              <w:jc w:val="center"/>
              <w:spacing w:before="36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w w:val="82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top"/>
          </w:tcPr>
          <w:p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>
      <w:pPr>
        <w:pStyle w:val="a3"/>
        <w:spacing w:before="10"/>
        <w:rPr>
          <w:lang w:bidi="th-TH"/>
          <w:rFonts w:ascii="Angsana New" w:hAnsi="Angsana New" w:cs="Angsana New" w:hint="cs"/>
          <w:sz w:val="28"/>
          <w:szCs w:val="28"/>
        </w:rPr>
      </w:pPr>
      <w:r>
        <w:rPr>
          <w:rFonts w:ascii="Angsana New" w:hAnsi="Angsana New" w:cs="Angsana New"/>
          <w:w w:val="90"/>
          <w:sz w:val="28"/>
          <w:szCs w:val="28"/>
        </w:rPr>
        <w:t>*</w:t>
      </w:r>
      <w:r>
        <w:rPr>
          <w:rFonts w:ascii="Angsana New" w:hAnsi="Angsana New" w:cs="Angsana New"/>
          <w:w w:val="90"/>
          <w:sz w:val="28"/>
          <w:szCs w:val="28"/>
          <w:spacing w:val="23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AZ</w:t>
      </w:r>
      <w:r>
        <w:rPr>
          <w:rFonts w:ascii="Angsana New" w:hAnsi="Angsana New" w:cs="Angsana New"/>
          <w:w w:val="90"/>
          <w:sz w:val="28"/>
          <w:szCs w:val="28"/>
          <w:spacing w:val="23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=</w:t>
      </w:r>
      <w:r>
        <w:rPr>
          <w:rFonts w:ascii="Angsana New" w:hAnsi="Angsana New" w:cs="Angsana New"/>
          <w:w w:val="90"/>
          <w:sz w:val="28"/>
          <w:szCs w:val="28"/>
          <w:spacing w:val="21"/>
        </w:rPr>
        <w:t xml:space="preserve"> </w:t>
      </w:r>
      <w:r>
        <w:rPr>
          <w:lang w:bidi="th-TH"/>
          <w:rFonts w:ascii="Angsana New" w:hAnsi="Angsana New" w:cs="Angsana New"/>
          <w:w w:val="90"/>
          <w:sz w:val="28"/>
          <w:szCs w:val="28"/>
          <w:cs/>
        </w:rPr>
        <w:t>แอสตร้าเซนเนก้า</w:t>
      </w:r>
      <w:r>
        <w:rPr>
          <w:rFonts w:ascii="Angsana New" w:hAnsi="Angsana New" w:cs="Angsana New"/>
          <w:w w:val="90"/>
          <w:sz w:val="28"/>
          <w:szCs w:val="28"/>
        </w:rPr>
        <w:t>,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Pf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=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lang w:bidi="th-TH"/>
          <w:rFonts w:ascii="Angsana New" w:hAnsi="Angsana New" w:cs="Angsana New"/>
          <w:w w:val="90"/>
          <w:sz w:val="28"/>
          <w:szCs w:val="28"/>
          <w:cs/>
        </w:rPr>
        <w:t>ไฟเซอร์</w:t>
      </w:r>
      <w:r>
        <w:rPr>
          <w:rFonts w:ascii="Angsana New" w:hAnsi="Angsana New" w:cs="Angsana New"/>
          <w:w w:val="90"/>
          <w:sz w:val="28"/>
          <w:szCs w:val="28"/>
        </w:rPr>
        <w:t>,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lang w:bidi="th-TH"/>
          <w:rFonts w:ascii="Angsana New" w:hAnsi="Angsana New" w:cs="Angsana New" w:hint="cs"/>
          <w:w w:val="90"/>
          <w:sz w:val="28"/>
          <w:szCs w:val="28"/>
          <w:cs/>
          <w:spacing w:val="22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M</w:t>
      </w:r>
      <w:r>
        <w:rPr>
          <w:rFonts w:ascii="Angsana New" w:hAnsi="Angsana New" w:cs="Angsana New"/>
          <w:w w:val="90"/>
          <w:sz w:val="28"/>
          <w:szCs w:val="28"/>
          <w:spacing w:val="21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=</w:t>
      </w:r>
      <w:r>
        <w:rPr>
          <w:lang w:bidi="th-TH"/>
          <w:rFonts w:ascii="Angsana New" w:hAnsi="Angsana New" w:cs="Angsana New"/>
          <w:w w:val="90"/>
          <w:sz w:val="28"/>
          <w:szCs w:val="28"/>
          <w:cs/>
        </w:rPr>
        <w:t>โมเดอร์น</w:t>
      </w:r>
      <w:r>
        <w:rPr>
          <w:lang w:bidi="th-TH"/>
          <w:rFonts w:ascii="Angsana New" w:hAnsi="Angsana New" w:cs="Angsana New" w:hint="cs"/>
          <w:w w:val="90"/>
          <w:sz w:val="28"/>
          <w:szCs w:val="28"/>
          <w:cs/>
        </w:rPr>
        <w:t>า</w:t>
      </w:r>
      <w:r>
        <w:rPr>
          <w:rFonts w:ascii="Angsana New" w:hAnsi="Angsana New" w:cs="Angsana New"/>
          <w:w w:val="90"/>
          <w:sz w:val="28"/>
          <w:szCs w:val="28"/>
        </w:rPr>
        <w:t>,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lang w:bidi="th-TH"/>
          <w:rFonts w:ascii="Angsana New" w:hAnsi="Angsana New" w:cs="Angsana New" w:hint="cs"/>
          <w:w w:val="90"/>
          <w:sz w:val="28"/>
          <w:szCs w:val="28"/>
          <w:cs/>
          <w:spacing w:val="22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J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rFonts w:ascii="Angsana New" w:hAnsi="Angsana New" w:cs="Angsana New"/>
          <w:w w:val="90"/>
          <w:sz w:val="28"/>
          <w:szCs w:val="28"/>
        </w:rPr>
        <w:t>=</w:t>
      </w:r>
      <w:r>
        <w:rPr>
          <w:rFonts w:ascii="Angsana New" w:hAnsi="Angsana New" w:cs="Angsana New"/>
          <w:w w:val="90"/>
          <w:sz w:val="28"/>
          <w:szCs w:val="28"/>
          <w:spacing w:val="22"/>
        </w:rPr>
        <w:t xml:space="preserve"> </w:t>
      </w:r>
      <w:r>
        <w:rPr>
          <w:lang w:bidi="th-TH"/>
          <w:rFonts w:ascii="Angsana New" w:hAnsi="Angsana New" w:cs="Angsana New"/>
          <w:w w:val="90"/>
          <w:sz w:val="28"/>
          <w:szCs w:val="28"/>
          <w:cs/>
          <w:spacing w:val="22"/>
        </w:rPr>
        <w:t>จอห์นสั</w:t>
      </w:r>
      <w:r>
        <w:rPr>
          <w:lang w:bidi="th-TH"/>
          <w:rFonts w:ascii="Angsana New" w:hAnsi="Angsana New" w:cs="Angsana New" w:hint="cs"/>
          <w:w w:val="90"/>
          <w:sz w:val="28"/>
          <w:szCs w:val="28"/>
          <w:cs/>
          <w:spacing w:val="22"/>
        </w:rPr>
        <w:t>นแอนด์จอห์นสัน</w:t>
      </w:r>
    </w:p>
    <w:p>
      <w:pPr>
        <w:pStyle w:val="a3"/>
        <w:rPr>
          <w:rFonts w:ascii="Angsana New" w:hAnsi="Angsana New" w:cs="Angsana New"/>
          <w:w w:val="85"/>
          <w:sz w:val="28"/>
          <w:szCs w:val="28"/>
        </w:rPr>
      </w:pPr>
      <w:r>
        <w:rPr>
          <w:rFonts w:ascii="Angsana New" w:hAnsi="Angsana New" w:cs="Angsana New"/>
          <w:w w:val="85"/>
          <w:sz w:val="28"/>
          <w:szCs w:val="28"/>
        </w:rPr>
        <w:t>**</w:t>
      </w:r>
      <w:r>
        <w:rPr>
          <w:lang w:bidi="th-TH"/>
          <w:rFonts w:ascii="Angsana New" w:hAnsi="Angsana New" w:cs="Angsana New"/>
          <w:w w:val="85"/>
          <w:sz w:val="28"/>
          <w:szCs w:val="28"/>
          <w:cs/>
        </w:rPr>
        <w:t xml:space="preserve"> </w:t>
      </w:r>
      <w:r>
        <w:rPr>
          <w:lang w:bidi="th-TH"/>
          <w:rFonts w:ascii="Angsana New" w:eastAsia="맑은 고딕" w:hAnsi="Angsana New" w:cs="Angsana New"/>
          <w:b/>
          <w:w w:val="90"/>
          <w:sz w:val="28"/>
          <w:szCs w:val="28"/>
          <w:cs/>
        </w:rPr>
        <w:t>ระบบจองคิวฉีดวัคซีนโคโรน</w:t>
      </w:r>
      <w:r>
        <w:rPr>
          <w:lang w:bidi="th-TH"/>
          <w:rFonts w:ascii="Angsana New" w:eastAsia="맑은 고딕" w:hAnsi="Angsana New" w:cs="Angsana New" w:hint="cs"/>
          <w:b/>
          <w:w w:val="90"/>
          <w:sz w:val="28"/>
          <w:szCs w:val="28"/>
          <w:cs/>
        </w:rPr>
        <w:t xml:space="preserve">า </w:t>
      </w:r>
      <w:r>
        <w:rPr>
          <w:lang w:bidi="th-TH"/>
          <w:rFonts w:ascii="Angsana New" w:eastAsia="맑은 고딕" w:hAnsi="Angsana New" w:cs="Angsana New"/>
          <w:b/>
          <w:w w:val="90"/>
          <w:sz w:val="28"/>
          <w:szCs w:val="28"/>
          <w:cs/>
        </w:rPr>
        <w:t xml:space="preserve">ล่วงหน้า </w:t>
      </w:r>
      <w:r>
        <w:rPr>
          <w:rFonts w:ascii="Angsana New" w:hAnsi="Angsana New" w:cs="Angsana New"/>
          <w:w w:val="85"/>
          <w:sz w:val="28"/>
          <w:szCs w:val="28"/>
        </w:rPr>
        <w:t>:</w:t>
      </w:r>
      <w:r>
        <w:rPr>
          <w:rFonts w:ascii="Angsana New" w:hAnsi="Angsana New" w:cs="Angsana New"/>
          <w:w w:val="85"/>
          <w:sz w:val="28"/>
          <w:szCs w:val="28"/>
          <w:spacing w:val="21"/>
        </w:rPr>
        <w:t xml:space="preserve"> </w:t>
      </w:r>
      <w:r>
        <w:rPr>
          <w:rFonts w:ascii="Angsana New" w:hAnsi="Angsana New" w:cs="Angsana New"/>
          <w:w w:val="85"/>
          <w:sz w:val="28"/>
          <w:szCs w:val="28"/>
        </w:rPr>
        <w:t>ncvr.kdca.go.kr</w:t>
      </w:r>
    </w:p>
    <w:p>
      <w:pPr>
        <w:pStyle w:val="10"/>
        <w:wordWrap/>
        <w:jc w:val="right"/>
        <w:spacing w:after="20" w:before="200" w:line="31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Noto Sans CJK KR Thin" w:hAnsiTheme="majorBidi" w:cstheme="majorBidi"/>
          <w:sz w:val="32"/>
          <w:szCs w:val="32"/>
        </w:rPr>
        <w:t>&lt;</w:t>
      </w:r>
      <w:r>
        <w:rPr>
          <w:lang w:bidi="th-TH"/>
          <w:rFonts w:asciiTheme="majorBidi" w:eastAsia="Noto Sans CJK KR Thin" w:hAnsiTheme="majorBidi" w:cs="Angsana New"/>
          <w:sz w:val="32"/>
          <w:szCs w:val="32"/>
          <w:cs/>
        </w:rPr>
        <w:t xml:space="preserve"> แปลโดย ศูนย์โทรศัพ</w:t>
      </w:r>
      <w:r>
        <w:rPr>
          <w:lang w:bidi="th-TH"/>
          <w:rFonts w:asciiTheme="majorBidi" w:eastAsia="Noto Sans CJK KR Thin" w:hAnsiTheme="majorBidi" w:cs="Angsana New"/>
          <w:sz w:val="32"/>
          <w:szCs w:val="32"/>
          <w:cs/>
        </w:rPr>
        <w:t>ท์</w:t>
      </w:r>
      <w:r>
        <w:rPr>
          <w:lang w:bidi="th-TH"/>
          <w:rFonts w:asciiTheme="majorBidi" w:eastAsia="Noto Sans CJK KR Thin" w:hAnsiTheme="majorBidi" w:cs="Angsana New"/>
          <w:sz w:val="32"/>
          <w:szCs w:val="32"/>
          <w:cs/>
        </w:rPr>
        <w:t xml:space="preserve">ทานูรี </w:t>
      </w:r>
      <w:r>
        <w:rPr>
          <w:rFonts w:asciiTheme="majorBidi" w:eastAsia="Noto Sans CJK KR Thin" w:hAnsiTheme="majorBidi" w:cstheme="majorBidi"/>
          <w:sz w:val="32"/>
          <w:szCs w:val="32"/>
        </w:rPr>
        <w:t>1577-1366</w:t>
      </w:r>
      <w:r>
        <w:rPr>
          <w:lang w:bidi="th-TH"/>
          <w:rFonts w:asciiTheme="majorBidi" w:eastAsia="Noto Sans CJK KR Thin" w:hAnsiTheme="majorBidi" w:cstheme="majorBidi"/>
          <w:sz w:val="32"/>
          <w:szCs w:val="32"/>
        </w:rPr>
        <w:t xml:space="preserve"> </w:t>
      </w:r>
      <w:r>
        <w:rPr>
          <w:rFonts w:asciiTheme="majorBidi" w:eastAsia="Noto Sans CJK KR Thin" w:hAnsiTheme="majorBidi" w:cstheme="majorBidi"/>
          <w:sz w:val="24"/>
          <w:szCs w:val="24"/>
        </w:rPr>
        <w:t>&gt;</w:t>
      </w:r>
    </w:p>
    <w:p>
      <w:pPr>
        <w:pStyle w:val="a3"/>
        <w:jc w:val="right"/>
        <w:rPr>
          <w:rFonts w:ascii="Angsana New" w:hAnsi="Angsana New" w:cs="Angsana New"/>
          <w:sz w:val="28"/>
          <w:szCs w:val="28"/>
        </w:rPr>
      </w:pPr>
    </w:p>
    <w:sectPr>
      <w:type w:val="continuous"/>
      <w:pgSz w:w="11900" w:h="16820"/>
      <w:pgMar w:top="1021" w:right="1020" w:bottom="794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Emoji">
    <w:panose1 w:val="020B0502040204020203"/>
    <w:family w:val="swiss"/>
    <w:charset w:val="00"/>
    <w:notTrueType w:val="false"/>
    <w:sig w:usb0="00000001" w:usb1="02000000" w:usb2="00000001" w:usb3="00000001" w:csb0="0000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Cordia New">
    <w:panose1 w:val="020B0304020202020204"/>
    <w:family w:val="swiss"/>
    <w:charset w:val="00"/>
    <w:notTrueType w:val="false"/>
    <w:sig w:usb0="81000003" w:usb1="00000001" w:usb2="00000001" w:usb3="00000001" w:csb0="00010001" w:csb1="00000001"/>
  </w:font>
  <w:font w:name="Noto Sans CJK KR Thin">
    <w:family w:val="swiss"/>
    <w:altName w:val="맑은 고딕"/>
    <w:charset w:val="81"/>
    <w:notTrueType w:val="false"/>
    <w:pitch w:val="variable"/>
    <w:sig w:usb0="30000207" w:usb1="2BDF3C10" w:usb2="00000016" w:usb3="00000000" w:csb0="002E0107" w:csb1="0000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b084320"/>
    <w:multiLevelType w:val="hybridMultilevel"/>
    <w:tmpl w:val="c988eb6e"/>
    <w:lvl w:ilvl="0" w:tplc="9b52250a">
      <w:numFmt w:val="bullet"/>
      <w:lvlText w:val="◾"/>
      <w:lvlJc w:val="left"/>
      <w:pPr>
        <w:ind w:left="337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4c06dc9c">
      <w:numFmt w:val="bullet"/>
      <w:lvlText w:val="•"/>
      <w:lvlJc w:val="left"/>
      <w:pPr>
        <w:ind w:left="1260" w:hanging="212"/>
      </w:pPr>
      <w:rPr>
        <w:lang w:val="en-US" w:eastAsia="ko-KR"/>
        <w:rFonts w:hint="default"/>
      </w:rPr>
    </w:lvl>
    <w:lvl w:ilvl="2" w:tplc="f574f1d4">
      <w:numFmt w:val="bullet"/>
      <w:lvlText w:val="•"/>
      <w:lvlJc w:val="left"/>
      <w:pPr>
        <w:ind w:left="2181" w:hanging="212"/>
      </w:pPr>
      <w:rPr>
        <w:lang w:val="en-US" w:eastAsia="ko-KR"/>
        <w:rFonts w:hint="default"/>
      </w:rPr>
    </w:lvl>
    <w:lvl w:ilvl="3" w:tplc="f078e478">
      <w:numFmt w:val="bullet"/>
      <w:lvlText w:val="•"/>
      <w:lvlJc w:val="left"/>
      <w:pPr>
        <w:ind w:left="3101" w:hanging="212"/>
      </w:pPr>
      <w:rPr>
        <w:lang w:val="en-US" w:eastAsia="ko-KR"/>
        <w:rFonts w:hint="default"/>
      </w:rPr>
    </w:lvl>
    <w:lvl w:ilvl="4" w:tplc="7cbe07ce">
      <w:numFmt w:val="bullet"/>
      <w:lvlText w:val="•"/>
      <w:lvlJc w:val="left"/>
      <w:pPr>
        <w:ind w:left="4022" w:hanging="212"/>
      </w:pPr>
      <w:rPr>
        <w:lang w:val="en-US" w:eastAsia="ko-KR"/>
        <w:rFonts w:hint="default"/>
      </w:rPr>
    </w:lvl>
    <w:lvl w:ilvl="5" w:tplc="ad1801cc">
      <w:numFmt w:val="bullet"/>
      <w:lvlText w:val="•"/>
      <w:lvlJc w:val="left"/>
      <w:pPr>
        <w:ind w:left="4942" w:hanging="212"/>
      </w:pPr>
      <w:rPr>
        <w:lang w:val="en-US" w:eastAsia="ko-KR"/>
        <w:rFonts w:hint="default"/>
      </w:rPr>
    </w:lvl>
    <w:lvl w:ilvl="6" w:tplc="2fc60ee6">
      <w:numFmt w:val="bullet"/>
      <w:lvlText w:val="•"/>
      <w:lvlJc w:val="left"/>
      <w:pPr>
        <w:ind w:left="5863" w:hanging="212"/>
      </w:pPr>
      <w:rPr>
        <w:lang w:val="en-US" w:eastAsia="ko-KR"/>
        <w:rFonts w:hint="default"/>
      </w:rPr>
    </w:lvl>
    <w:lvl w:ilvl="7" w:tplc="df4ab112">
      <w:numFmt w:val="bullet"/>
      <w:lvlText w:val="•"/>
      <w:lvlJc w:val="left"/>
      <w:pPr>
        <w:ind w:left="6783" w:hanging="212"/>
      </w:pPr>
      <w:rPr>
        <w:lang w:val="en-US" w:eastAsia="ko-KR"/>
        <w:rFonts w:hint="default"/>
      </w:rPr>
    </w:lvl>
    <w:lvl w:ilvl="8" w:tplc="aa5036f0">
      <w:numFmt w:val="bullet"/>
      <w:lvlText w:val="•"/>
      <w:lvlJc w:val="left"/>
      <w:pPr>
        <w:ind w:left="7704" w:hanging="212"/>
      </w:pPr>
      <w:rPr>
        <w:lang w:val="en-US" w:eastAsia="ko-KR"/>
        <w:rFonts w:hint="default"/>
      </w:rPr>
    </w:lvl>
  </w:abstractNum>
  <w:abstractNum w:abstractNumId="1">
    <w:nsid w:val="7d643a7c"/>
    <w:multiLevelType w:val="hybridMultilevel"/>
    <w:tmpl w:val="cb0078a4"/>
    <w:lvl w:ilvl="0" w:tplc="ab30d354">
      <w:numFmt w:val="bullet"/>
      <w:lvlText w:val="-"/>
      <w:lvlJc w:val="left"/>
      <w:pPr>
        <w:ind w:left="334" w:hanging="209"/>
      </w:pPr>
      <w:rPr>
        <w:lang w:val="en-US" w:eastAsia="ko-KR"/>
        <w:rFonts w:ascii="함초롬돋움" w:eastAsia="함초롬돋움" w:hAnsi="함초롬돋움" w:cs="함초롬돋움" w:hint="default"/>
        <w:w w:val="82"/>
        <w:sz w:val="29"/>
        <w:szCs w:val="29"/>
      </w:rPr>
    </w:lvl>
    <w:lvl w:ilvl="1" w:tplc="f984cca2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2" w:tplc="f9ea1f72">
      <w:numFmt w:val="bullet"/>
      <w:lvlText w:val="•"/>
      <w:lvlJc w:val="left"/>
      <w:pPr>
        <w:ind w:left="920" w:hanging="212"/>
      </w:pPr>
      <w:rPr>
        <w:lang w:val="en-US" w:eastAsia="ko-KR"/>
        <w:rFonts w:hint="default"/>
      </w:rPr>
    </w:lvl>
    <w:lvl w:ilvl="3" w:tplc="df16f024">
      <w:numFmt w:val="bullet"/>
      <w:lvlText w:val="•"/>
      <w:lvlJc w:val="left"/>
      <w:pPr>
        <w:ind w:left="1401" w:hanging="212"/>
      </w:pPr>
      <w:rPr>
        <w:lang w:val="en-US" w:eastAsia="ko-KR"/>
        <w:rFonts w:hint="default"/>
      </w:rPr>
    </w:lvl>
    <w:lvl w:ilvl="4" w:tplc="3f68d800">
      <w:numFmt w:val="bullet"/>
      <w:lvlText w:val="•"/>
      <w:lvlJc w:val="left"/>
      <w:pPr>
        <w:ind w:left="1881" w:hanging="212"/>
      </w:pPr>
      <w:rPr>
        <w:lang w:val="en-US" w:eastAsia="ko-KR"/>
        <w:rFonts w:hint="default"/>
      </w:rPr>
    </w:lvl>
    <w:lvl w:ilvl="5" w:tplc="ff18db7e">
      <w:numFmt w:val="bullet"/>
      <w:lvlText w:val="•"/>
      <w:lvlJc w:val="left"/>
      <w:pPr>
        <w:ind w:left="2362" w:hanging="212"/>
      </w:pPr>
      <w:rPr>
        <w:lang w:val="en-US" w:eastAsia="ko-KR"/>
        <w:rFonts w:hint="default"/>
      </w:rPr>
    </w:lvl>
    <w:lvl w:ilvl="6" w:tplc="f11e98b6">
      <w:numFmt w:val="bullet"/>
      <w:lvlText w:val="•"/>
      <w:lvlJc w:val="left"/>
      <w:pPr>
        <w:ind w:left="2842" w:hanging="212"/>
      </w:pPr>
      <w:rPr>
        <w:lang w:val="en-US" w:eastAsia="ko-KR"/>
        <w:rFonts w:hint="default"/>
      </w:rPr>
    </w:lvl>
    <w:lvl w:ilvl="7" w:tplc="32a9986">
      <w:numFmt w:val="bullet"/>
      <w:lvlText w:val="•"/>
      <w:lvlJc w:val="left"/>
      <w:pPr>
        <w:ind w:left="3323" w:hanging="212"/>
      </w:pPr>
      <w:rPr>
        <w:lang w:val="en-US" w:eastAsia="ko-KR"/>
        <w:rFonts w:hint="default"/>
      </w:rPr>
    </w:lvl>
    <w:lvl w:ilvl="8" w:tplc="2520bfca">
      <w:numFmt w:val="bullet"/>
      <w:lvlText w:val="•"/>
      <w:lvlJc w:val="left"/>
      <w:pPr>
        <w:ind w:left="3803" w:hanging="212"/>
      </w:pPr>
      <w:rPr>
        <w:lang w:val="en-US" w:eastAsia="ko-KR"/>
        <w:rFonts w:hint="default"/>
      </w:rPr>
    </w:lvl>
  </w:abstractNum>
  <w:abstractNum w:abstractNumId="2">
    <w:nsid w:val="67a61730"/>
    <w:multiLevelType w:val="hybridMultilevel"/>
    <w:tmpl w:val="a5785c34"/>
    <w:lvl w:ilvl="0" w:tplc="c90c5372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a28411ca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 w:tplc="dc2c213e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 w:tplc="b5ccda52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 w:tplc="8ba10ee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 w:tplc="e97a83a0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 w:tplc="fcc00e50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 w:tplc="72e8acc0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 w:tplc="ea4cfd08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th-TH"/>
        <w:rFonts w:ascii="Calibri" w:eastAsia="맑은 고딕" w:hAnsi="Calibri" w:cs="Arial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uiPriority w:val="1"/>
    <w:qFormat/>
    <w:pPr>
      <w:autoSpaceDE w:val="off"/>
      <w:autoSpaceDN w:val="off"/>
      <w:widowControl w:val="off"/>
    </w:pPr>
    <w:rPr>
      <w:lang w:bidi="ar-SA"/>
      <w:rFonts w:ascii="함초롬돋움" w:eastAsia="함초롬돋움" w:hAnsi="함초롬돋움" w:cs="함초롬돋움"/>
      <w:sz w:val="22"/>
      <w:szCs w:val="22"/>
    </w:r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="Cambria" w:eastAsia="맑은 고딕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pPr>
      <w:autoSpaceDE w:val="off"/>
      <w:autoSpaceDN w:val="off"/>
      <w:widowControl w:val="off"/>
    </w:pPr>
    <w:rPr>
      <w:lang w:eastAsia="en-US" w:bidi="ar-SA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qFormat/>
    <w:pPr>
      <w:ind w:left="231"/>
      <w:spacing w:line="515" w:lineRule="exact"/>
    </w:pPr>
    <w:rPr>
      <w:sz w:val="33"/>
      <w:szCs w:val="33"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</w:style>
  <w:style w:type="paragraph" w:customStyle="1" w:styleId="a5">
    <w:name w:val="바탕글"/>
    <w:basedOn w:val="a"/>
    <w:pPr>
      <w:wordWrap w:val="off"/>
      <w:snapToGrid w:val="0"/>
      <w:jc w:val="both"/>
      <w:spacing w:line="384" w:lineRule="auto"/>
      <w:textAlignment w:val="baseline"/>
    </w:pPr>
    <w:rPr>
      <w:lang w:bidi="th-TH"/>
      <w:rFonts w:ascii="바탕" w:eastAsia="굴림" w:hAnsi="굴림" w:cs="굴림"/>
      <w:color w:val="000000"/>
      <w:sz w:val="20"/>
      <w:szCs w:val="20"/>
    </w:r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6"/>
    <w:rPr>
      <w:lang w:bidi="ar-SA"/>
      <w:rFonts w:ascii="함초롬돋움" w:eastAsia="함초롬돋움" w:hAnsi="함초롬돋움" w:cs="함초롬돋움"/>
      <w:sz w:val="22"/>
      <w:szCs w:val="22"/>
    </w:rPr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7"/>
    <w:rPr>
      <w:lang w:bidi="ar-SA"/>
      <w:rFonts w:ascii="함초롬돋움" w:eastAsia="함초롬돋움" w:hAnsi="함초롬돋움" w:cs="함초롬돋움"/>
      <w:sz w:val="22"/>
      <w:szCs w:val="22"/>
    </w:rPr>
  </w:style>
  <w:style w:type="character" w:customStyle="1" w:styleId="1Char">
    <w:name w:val="제목 1 Char"/>
    <w:uiPriority w:val="9"/>
    <w:link w:val="1"/>
    <w:rPr>
      <w:lang w:bidi="ar-SA"/>
      <w:rFonts w:ascii="Cambria" w:eastAsia="맑은 고딕" w:hAnsi="Cambria" w:cs="Times New Roman"/>
      <w:sz w:val="28"/>
      <w:szCs w:val="28"/>
    </w:rPr>
  </w:style>
  <w:style w:type="paragraph" w:customStyle="1" w:styleId="10">
    <w:name w:val="바탕글1"/>
    <w:basedOn w:val="a"/>
    <w:pPr>
      <w:wordWrap w:val="off"/>
      <w:snapToGrid w:val="0"/>
      <w:jc w:val="both"/>
      <w:spacing w:line="384" w:lineRule="auto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2021-08-06T03:09:00Z</dcterms:created>
  <dcterms:modified xsi:type="dcterms:W3CDTF">2021-08-06T04:35:30Z</dcterms:modified>
  <cp:version>1000.0100.01</cp:version>
</cp:coreProperties>
</file>